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5F1" w:rsidRDefault="001A65F1" w:rsidP="00DD6083">
      <w:pPr>
        <w:shd w:val="clear" w:color="auto" w:fill="FFFFFF"/>
        <w:ind w:left="14"/>
      </w:pPr>
      <w:r>
        <w:rPr>
          <w:rFonts w:ascii="Arial" w:hAnsi="Arial"/>
          <w:b/>
          <w:bCs/>
          <w:i/>
          <w:iCs/>
          <w:color w:val="2F2F2F"/>
          <w:spacing w:val="1"/>
          <w:sz w:val="28"/>
          <w:szCs w:val="28"/>
        </w:rPr>
        <w:t>Темы</w:t>
      </w:r>
      <w:r>
        <w:rPr>
          <w:rFonts w:ascii="Arial" w:hAnsi="Arial" w:cs="Arial"/>
          <w:b/>
          <w:bCs/>
          <w:i/>
          <w:iCs/>
          <w:color w:val="2F2F2F"/>
          <w:spacing w:val="1"/>
          <w:sz w:val="28"/>
          <w:szCs w:val="28"/>
        </w:rPr>
        <w:t xml:space="preserve"> </w:t>
      </w:r>
      <w:r>
        <w:rPr>
          <w:rFonts w:ascii="Arial" w:hAnsi="Arial"/>
          <w:b/>
          <w:bCs/>
          <w:i/>
          <w:iCs/>
          <w:color w:val="2F2F2F"/>
          <w:spacing w:val="1"/>
          <w:sz w:val="28"/>
          <w:szCs w:val="28"/>
        </w:rPr>
        <w:t>рефератов</w:t>
      </w:r>
      <w:r>
        <w:rPr>
          <w:rFonts w:ascii="Arial" w:hAnsi="Arial" w:cs="Arial"/>
          <w:b/>
          <w:bCs/>
          <w:i/>
          <w:iCs/>
          <w:color w:val="2F2F2F"/>
          <w:spacing w:val="1"/>
          <w:sz w:val="28"/>
          <w:szCs w:val="28"/>
        </w:rPr>
        <w:t xml:space="preserve"> </w:t>
      </w:r>
      <w:r>
        <w:rPr>
          <w:rFonts w:ascii="Arial" w:hAnsi="Arial"/>
          <w:b/>
          <w:bCs/>
          <w:i/>
          <w:iCs/>
          <w:color w:val="2F2F2F"/>
          <w:spacing w:val="1"/>
          <w:sz w:val="28"/>
          <w:szCs w:val="28"/>
        </w:rPr>
        <w:t>для</w:t>
      </w:r>
      <w:r>
        <w:rPr>
          <w:rFonts w:ascii="Arial" w:hAnsi="Arial" w:cs="Arial"/>
          <w:b/>
          <w:bCs/>
          <w:i/>
          <w:iCs/>
          <w:color w:val="2F2F2F"/>
          <w:spacing w:val="1"/>
          <w:sz w:val="28"/>
          <w:szCs w:val="28"/>
        </w:rPr>
        <w:t xml:space="preserve"> </w:t>
      </w:r>
      <w:r>
        <w:rPr>
          <w:rFonts w:ascii="Arial" w:hAnsi="Arial"/>
          <w:b/>
          <w:bCs/>
          <w:i/>
          <w:iCs/>
          <w:color w:val="2F2F2F"/>
          <w:spacing w:val="1"/>
          <w:sz w:val="28"/>
          <w:szCs w:val="28"/>
        </w:rPr>
        <w:t>врачей</w:t>
      </w:r>
      <w:r>
        <w:rPr>
          <w:rFonts w:ascii="Arial" w:hAnsi="Arial" w:cs="Arial"/>
          <w:b/>
          <w:bCs/>
          <w:i/>
          <w:iCs/>
          <w:color w:val="2F2F2F"/>
          <w:spacing w:val="1"/>
          <w:sz w:val="28"/>
          <w:szCs w:val="28"/>
        </w:rPr>
        <w:t xml:space="preserve"> </w:t>
      </w:r>
      <w:r>
        <w:rPr>
          <w:rFonts w:ascii="Arial" w:hAnsi="Arial"/>
          <w:b/>
          <w:bCs/>
          <w:i/>
          <w:iCs/>
          <w:color w:val="2F2F2F"/>
          <w:spacing w:val="1"/>
          <w:sz w:val="28"/>
          <w:szCs w:val="28"/>
        </w:rPr>
        <w:t>стоматологов</w:t>
      </w:r>
      <w:r>
        <w:rPr>
          <w:rFonts w:ascii="Arial" w:hAnsi="Arial" w:cs="Arial"/>
          <w:b/>
          <w:bCs/>
          <w:i/>
          <w:iCs/>
          <w:color w:val="2F2F2F"/>
          <w:spacing w:val="1"/>
          <w:sz w:val="28"/>
          <w:szCs w:val="28"/>
        </w:rPr>
        <w:t>.</w:t>
      </w:r>
    </w:p>
    <w:p w:rsidR="00DD6083" w:rsidRDefault="00DD6083" w:rsidP="00DD6083">
      <w:pPr>
        <w:shd w:val="clear" w:color="auto" w:fill="FFFFFF"/>
        <w:ind w:left="5"/>
        <w:jc w:val="center"/>
        <w:rPr>
          <w:b/>
          <w:bCs/>
          <w:color w:val="2F2F2F"/>
          <w:spacing w:val="-1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5"/>
        <w:jc w:val="center"/>
        <w:rPr>
          <w:b/>
          <w:bCs/>
          <w:color w:val="2F2F2F"/>
          <w:spacing w:val="-1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5"/>
        <w:jc w:val="center"/>
        <w:rPr>
          <w:b/>
          <w:bCs/>
          <w:color w:val="2F2F2F"/>
          <w:spacing w:val="-1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5"/>
        <w:jc w:val="center"/>
        <w:rPr>
          <w:b/>
          <w:bCs/>
          <w:color w:val="2F2F2F"/>
          <w:spacing w:val="-1"/>
          <w:sz w:val="28"/>
          <w:szCs w:val="28"/>
        </w:rPr>
      </w:pPr>
    </w:p>
    <w:p w:rsidR="001A65F1" w:rsidRDefault="001A65F1" w:rsidP="00DD6083">
      <w:pPr>
        <w:shd w:val="clear" w:color="auto" w:fill="FFFFFF"/>
        <w:ind w:left="5"/>
        <w:jc w:val="center"/>
      </w:pPr>
      <w:r>
        <w:rPr>
          <w:b/>
          <w:bCs/>
          <w:color w:val="2F2F2F"/>
          <w:spacing w:val="-1"/>
          <w:sz w:val="28"/>
          <w:szCs w:val="28"/>
        </w:rPr>
        <w:t>Терапевтическая стоматология</w:t>
      </w:r>
      <w:r w:rsidR="005D4586">
        <w:rPr>
          <w:b/>
          <w:bCs/>
          <w:color w:val="2F2F2F"/>
          <w:spacing w:val="-1"/>
          <w:sz w:val="28"/>
          <w:szCs w:val="28"/>
        </w:rPr>
        <w:t xml:space="preserve"> и стоматология общей практики</w:t>
      </w:r>
      <w:r>
        <w:rPr>
          <w:b/>
          <w:bCs/>
          <w:color w:val="2F2F2F"/>
          <w:spacing w:val="-1"/>
          <w:sz w:val="28"/>
          <w:szCs w:val="28"/>
        </w:rPr>
        <w:t>.</w:t>
      </w:r>
    </w:p>
    <w:p w:rsidR="001A65F1" w:rsidRDefault="001A65F1" w:rsidP="00DD6083">
      <w:pPr>
        <w:numPr>
          <w:ilvl w:val="0"/>
          <w:numId w:val="1"/>
        </w:numPr>
        <w:shd w:val="clear" w:color="auto" w:fill="FFFFFF"/>
        <w:tabs>
          <w:tab w:val="left" w:pos="691"/>
        </w:tabs>
        <w:ind w:left="341"/>
        <w:rPr>
          <w:color w:val="000000"/>
          <w:spacing w:val="-2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Деонтология в стоматологии.</w:t>
      </w:r>
    </w:p>
    <w:p w:rsidR="001A65F1" w:rsidRDefault="001A65F1" w:rsidP="00DD6083">
      <w:pPr>
        <w:numPr>
          <w:ilvl w:val="0"/>
          <w:numId w:val="1"/>
        </w:numPr>
        <w:shd w:val="clear" w:color="auto" w:fill="FFFFFF"/>
        <w:tabs>
          <w:tab w:val="left" w:pos="691"/>
        </w:tabs>
        <w:ind w:left="341"/>
        <w:rPr>
          <w:color w:val="000000"/>
          <w:spacing w:val="-11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Современн</w:t>
      </w:r>
      <w:r w:rsidR="00185077">
        <w:rPr>
          <w:color w:val="000000"/>
          <w:spacing w:val="-2"/>
          <w:sz w:val="28"/>
          <w:szCs w:val="28"/>
        </w:rPr>
        <w:t>ые принципы эндодонтического лечения</w:t>
      </w:r>
      <w:r>
        <w:rPr>
          <w:color w:val="000000"/>
          <w:spacing w:val="-2"/>
          <w:sz w:val="28"/>
          <w:szCs w:val="28"/>
        </w:rPr>
        <w:t>.</w:t>
      </w:r>
    </w:p>
    <w:p w:rsidR="001A65F1" w:rsidRDefault="00185077" w:rsidP="00DD6083">
      <w:pPr>
        <w:numPr>
          <w:ilvl w:val="0"/>
          <w:numId w:val="1"/>
        </w:numPr>
        <w:shd w:val="clear" w:color="auto" w:fill="FFFFFF"/>
        <w:tabs>
          <w:tab w:val="left" w:pos="691"/>
        </w:tabs>
        <w:ind w:left="341"/>
        <w:rPr>
          <w:color w:val="000000"/>
          <w:spacing w:val="-14"/>
          <w:sz w:val="28"/>
          <w:szCs w:val="28"/>
        </w:rPr>
      </w:pPr>
      <w:proofErr w:type="spellStart"/>
      <w:r>
        <w:rPr>
          <w:color w:val="000000"/>
          <w:spacing w:val="-1"/>
          <w:sz w:val="28"/>
          <w:szCs w:val="28"/>
        </w:rPr>
        <w:t>Инновационнные</w:t>
      </w:r>
      <w:proofErr w:type="spellEnd"/>
      <w:r w:rsidR="001A65F1">
        <w:rPr>
          <w:color w:val="000000"/>
          <w:spacing w:val="-1"/>
          <w:sz w:val="28"/>
          <w:szCs w:val="28"/>
        </w:rPr>
        <w:t xml:space="preserve"> пломбировочные материалы</w:t>
      </w:r>
      <w:r>
        <w:rPr>
          <w:color w:val="000000"/>
          <w:spacing w:val="-1"/>
          <w:sz w:val="28"/>
          <w:szCs w:val="28"/>
        </w:rPr>
        <w:t>, использующиеся в практике врача стоматолога</w:t>
      </w:r>
      <w:r w:rsidR="001A65F1">
        <w:rPr>
          <w:color w:val="000000"/>
          <w:spacing w:val="-1"/>
          <w:sz w:val="28"/>
          <w:szCs w:val="28"/>
        </w:rPr>
        <w:t>.</w:t>
      </w:r>
    </w:p>
    <w:p w:rsidR="001A65F1" w:rsidRDefault="001A65F1" w:rsidP="00DD6083">
      <w:pPr>
        <w:numPr>
          <w:ilvl w:val="0"/>
          <w:numId w:val="1"/>
        </w:numPr>
        <w:shd w:val="clear" w:color="auto" w:fill="FFFFFF"/>
        <w:tabs>
          <w:tab w:val="left" w:pos="691"/>
        </w:tabs>
        <w:ind w:left="341"/>
        <w:rPr>
          <w:color w:val="000000"/>
          <w:spacing w:val="-14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Современные методы лечения болезней пародонта.</w:t>
      </w:r>
    </w:p>
    <w:p w:rsidR="001A65F1" w:rsidRDefault="001A65F1" w:rsidP="00DD6083">
      <w:pPr>
        <w:numPr>
          <w:ilvl w:val="0"/>
          <w:numId w:val="1"/>
        </w:numPr>
        <w:shd w:val="clear" w:color="auto" w:fill="FFFFFF"/>
        <w:tabs>
          <w:tab w:val="left" w:pos="691"/>
        </w:tabs>
        <w:ind w:left="341"/>
        <w:rPr>
          <w:color w:val="000000"/>
          <w:spacing w:val="-16"/>
          <w:sz w:val="28"/>
          <w:szCs w:val="28"/>
        </w:rPr>
      </w:pPr>
      <w:proofErr w:type="spellStart"/>
      <w:r>
        <w:rPr>
          <w:color w:val="000000"/>
          <w:spacing w:val="-1"/>
          <w:sz w:val="28"/>
          <w:szCs w:val="28"/>
        </w:rPr>
        <w:t>Предраковые</w:t>
      </w:r>
      <w:proofErr w:type="spellEnd"/>
      <w:r>
        <w:rPr>
          <w:color w:val="000000"/>
          <w:spacing w:val="-1"/>
          <w:sz w:val="28"/>
          <w:szCs w:val="28"/>
        </w:rPr>
        <w:t xml:space="preserve"> заболевания слизистой оболочки полости рта.</w:t>
      </w:r>
    </w:p>
    <w:p w:rsidR="001A65F1" w:rsidRDefault="001A65F1" w:rsidP="00DD6083">
      <w:pPr>
        <w:numPr>
          <w:ilvl w:val="0"/>
          <w:numId w:val="1"/>
        </w:numPr>
        <w:shd w:val="clear" w:color="auto" w:fill="FFFFFF"/>
        <w:tabs>
          <w:tab w:val="left" w:pos="691"/>
        </w:tabs>
        <w:ind w:left="341"/>
        <w:rPr>
          <w:color w:val="000000"/>
          <w:spacing w:val="-1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Диспансеризация стоматологических больных.</w:t>
      </w:r>
    </w:p>
    <w:p w:rsidR="001A65F1" w:rsidRDefault="001A65F1" w:rsidP="00DD6083">
      <w:pPr>
        <w:numPr>
          <w:ilvl w:val="0"/>
          <w:numId w:val="1"/>
        </w:numPr>
        <w:shd w:val="clear" w:color="auto" w:fill="FFFFFF"/>
        <w:tabs>
          <w:tab w:val="left" w:pos="691"/>
          <w:tab w:val="left" w:pos="3274"/>
          <w:tab w:val="left" w:pos="5568"/>
          <w:tab w:val="left" w:pos="7862"/>
        </w:tabs>
        <w:ind w:left="691" w:hanging="350"/>
        <w:rPr>
          <w:color w:val="000000"/>
          <w:spacing w:val="-16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Аллергические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>заболевания,</w:t>
      </w:r>
      <w:r w:rsidR="00185077">
        <w:rPr>
          <w:color w:val="000000"/>
          <w:spacing w:val="-4"/>
          <w:sz w:val="28"/>
          <w:szCs w:val="28"/>
        </w:rPr>
        <w:t xml:space="preserve"> их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>клинические</w:t>
      </w:r>
      <w:r w:rsidR="00185077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проявления,</w:t>
      </w:r>
      <w:r>
        <w:rPr>
          <w:color w:val="000000"/>
          <w:spacing w:val="-5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 xml:space="preserve">дифференциальная диагностика, </w:t>
      </w:r>
      <w:r w:rsidR="00185077">
        <w:rPr>
          <w:color w:val="000000"/>
          <w:spacing w:val="-1"/>
          <w:sz w:val="28"/>
          <w:szCs w:val="28"/>
        </w:rPr>
        <w:t xml:space="preserve">современные методы </w:t>
      </w:r>
      <w:r>
        <w:rPr>
          <w:color w:val="000000"/>
          <w:spacing w:val="-1"/>
          <w:sz w:val="28"/>
          <w:szCs w:val="28"/>
        </w:rPr>
        <w:t>лечение.</w:t>
      </w:r>
    </w:p>
    <w:p w:rsidR="001A65F1" w:rsidRDefault="001A65F1" w:rsidP="00DD6083">
      <w:pPr>
        <w:numPr>
          <w:ilvl w:val="0"/>
          <w:numId w:val="1"/>
        </w:numPr>
        <w:shd w:val="clear" w:color="auto" w:fill="FFFFFF"/>
        <w:tabs>
          <w:tab w:val="left" w:pos="691"/>
        </w:tabs>
        <w:ind w:left="341"/>
        <w:rPr>
          <w:color w:val="000000"/>
          <w:spacing w:val="-19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ВИЧ — инфекция, проявления в полости рта.</w:t>
      </w:r>
    </w:p>
    <w:p w:rsidR="001A65F1" w:rsidRDefault="001A65F1" w:rsidP="00DD6083">
      <w:pPr>
        <w:numPr>
          <w:ilvl w:val="0"/>
          <w:numId w:val="1"/>
        </w:numPr>
        <w:shd w:val="clear" w:color="auto" w:fill="FFFFFF"/>
        <w:tabs>
          <w:tab w:val="left" w:pos="691"/>
        </w:tabs>
        <w:ind w:left="341"/>
        <w:rPr>
          <w:color w:val="000000"/>
          <w:spacing w:val="-17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Кандидоз</w:t>
      </w:r>
      <w:r w:rsidR="00185077">
        <w:rPr>
          <w:color w:val="000000"/>
          <w:spacing w:val="-2"/>
          <w:sz w:val="28"/>
          <w:szCs w:val="28"/>
        </w:rPr>
        <w:t xml:space="preserve">, </w:t>
      </w:r>
      <w:r w:rsidR="00185077">
        <w:rPr>
          <w:color w:val="000000"/>
          <w:spacing w:val="-4"/>
          <w:sz w:val="28"/>
          <w:szCs w:val="28"/>
        </w:rPr>
        <w:t>клинические</w:t>
      </w:r>
      <w:r w:rsidR="00185077">
        <w:rPr>
          <w:color w:val="000000"/>
          <w:sz w:val="28"/>
          <w:szCs w:val="28"/>
        </w:rPr>
        <w:t xml:space="preserve"> </w:t>
      </w:r>
      <w:r w:rsidR="00185077">
        <w:rPr>
          <w:color w:val="000000"/>
          <w:spacing w:val="-5"/>
          <w:sz w:val="28"/>
          <w:szCs w:val="28"/>
        </w:rPr>
        <w:t xml:space="preserve">проявления, </w:t>
      </w:r>
      <w:r w:rsidR="00185077">
        <w:rPr>
          <w:color w:val="000000"/>
          <w:spacing w:val="-1"/>
          <w:sz w:val="28"/>
          <w:szCs w:val="28"/>
        </w:rPr>
        <w:t>дифференциальная диагностика,  современные методы лечение.</w:t>
      </w:r>
    </w:p>
    <w:p w:rsidR="00DD6083" w:rsidRDefault="00DD6083" w:rsidP="00DD6083">
      <w:pPr>
        <w:shd w:val="clear" w:color="auto" w:fill="FFFFFF"/>
        <w:ind w:left="2842"/>
        <w:rPr>
          <w:b/>
          <w:bCs/>
          <w:color w:val="2F2F2F"/>
          <w:spacing w:val="-3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2842"/>
        <w:rPr>
          <w:b/>
          <w:bCs/>
          <w:color w:val="2F2F2F"/>
          <w:spacing w:val="-3"/>
          <w:sz w:val="28"/>
          <w:szCs w:val="28"/>
        </w:rPr>
      </w:pPr>
    </w:p>
    <w:p w:rsidR="00DD6083" w:rsidRDefault="00DD6083" w:rsidP="005D4586">
      <w:pPr>
        <w:shd w:val="clear" w:color="auto" w:fill="FFFFFF"/>
        <w:rPr>
          <w:b/>
          <w:bCs/>
          <w:color w:val="2F2F2F"/>
          <w:spacing w:val="-3"/>
          <w:sz w:val="28"/>
          <w:szCs w:val="28"/>
        </w:rPr>
      </w:pPr>
    </w:p>
    <w:p w:rsidR="00DD6083" w:rsidRDefault="00DD6083" w:rsidP="005D4586">
      <w:pPr>
        <w:shd w:val="clear" w:color="auto" w:fill="FFFFFF"/>
        <w:rPr>
          <w:b/>
          <w:bCs/>
          <w:color w:val="2F2F2F"/>
          <w:spacing w:val="-3"/>
          <w:sz w:val="28"/>
          <w:szCs w:val="28"/>
        </w:rPr>
      </w:pPr>
    </w:p>
    <w:p w:rsidR="005D4586" w:rsidRDefault="005D4586" w:rsidP="005D4586">
      <w:pPr>
        <w:shd w:val="clear" w:color="auto" w:fill="FFFFFF"/>
        <w:rPr>
          <w:b/>
          <w:bCs/>
          <w:color w:val="2F2F2F"/>
          <w:spacing w:val="-3"/>
          <w:sz w:val="28"/>
          <w:szCs w:val="28"/>
        </w:rPr>
      </w:pPr>
    </w:p>
    <w:p w:rsidR="00DD6083" w:rsidRDefault="00DD6083" w:rsidP="005D4586">
      <w:pPr>
        <w:shd w:val="clear" w:color="auto" w:fill="FFFFFF"/>
        <w:rPr>
          <w:b/>
          <w:bCs/>
          <w:color w:val="2F2F2F"/>
          <w:spacing w:val="-3"/>
          <w:sz w:val="28"/>
          <w:szCs w:val="28"/>
        </w:rPr>
      </w:pPr>
    </w:p>
    <w:p w:rsidR="001A65F1" w:rsidRDefault="001A65F1" w:rsidP="005D4586">
      <w:pPr>
        <w:shd w:val="clear" w:color="auto" w:fill="FFFFFF"/>
      </w:pPr>
      <w:r>
        <w:rPr>
          <w:b/>
          <w:bCs/>
          <w:color w:val="2F2F2F"/>
          <w:spacing w:val="-3"/>
          <w:sz w:val="28"/>
          <w:szCs w:val="28"/>
        </w:rPr>
        <w:t>Ортопедическая стоматология</w:t>
      </w:r>
      <w:r w:rsidR="005D4586" w:rsidRPr="005D4586">
        <w:rPr>
          <w:b/>
          <w:bCs/>
          <w:color w:val="2F2F2F"/>
          <w:spacing w:val="-1"/>
          <w:sz w:val="28"/>
          <w:szCs w:val="28"/>
        </w:rPr>
        <w:t xml:space="preserve"> </w:t>
      </w:r>
      <w:r w:rsidR="005D4586">
        <w:rPr>
          <w:b/>
          <w:bCs/>
          <w:color w:val="2F2F2F"/>
          <w:spacing w:val="-1"/>
          <w:sz w:val="28"/>
          <w:szCs w:val="28"/>
        </w:rPr>
        <w:t>и стоматология общей практики.</w:t>
      </w:r>
    </w:p>
    <w:p w:rsidR="001A65F1" w:rsidRDefault="001A65F1" w:rsidP="00DD6083">
      <w:pPr>
        <w:numPr>
          <w:ilvl w:val="0"/>
          <w:numId w:val="2"/>
        </w:numPr>
        <w:shd w:val="clear" w:color="auto" w:fill="FFFFFF"/>
        <w:tabs>
          <w:tab w:val="left" w:pos="682"/>
        </w:tabs>
        <w:ind w:left="682" w:hanging="360"/>
        <w:rPr>
          <w:color w:val="000000"/>
          <w:spacing w:val="-28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Особенности   организации   ортопедической   помощи   населению   </w:t>
      </w:r>
    </w:p>
    <w:p w:rsidR="001A65F1" w:rsidRDefault="001A65F1" w:rsidP="00DD6083">
      <w:pPr>
        <w:numPr>
          <w:ilvl w:val="0"/>
          <w:numId w:val="2"/>
        </w:numPr>
        <w:shd w:val="clear" w:color="auto" w:fill="FFFFFF"/>
        <w:tabs>
          <w:tab w:val="left" w:pos="682"/>
        </w:tabs>
        <w:ind w:left="682" w:hanging="360"/>
        <w:rPr>
          <w:color w:val="000000"/>
          <w:spacing w:val="-14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Современные      методы      обследования      больных      в      клинике</w:t>
      </w:r>
      <w:r w:rsidR="00185077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ортопедической стоматологии</w:t>
      </w:r>
      <w:r w:rsidR="00185077">
        <w:rPr>
          <w:color w:val="000000"/>
          <w:spacing w:val="-1"/>
          <w:sz w:val="28"/>
          <w:szCs w:val="28"/>
        </w:rPr>
        <w:t>, составление комплексного плана лечения пациента</w:t>
      </w:r>
      <w:r>
        <w:rPr>
          <w:color w:val="000000"/>
          <w:spacing w:val="-1"/>
          <w:sz w:val="28"/>
          <w:szCs w:val="28"/>
        </w:rPr>
        <w:t>.</w:t>
      </w:r>
    </w:p>
    <w:p w:rsidR="001A65F1" w:rsidRDefault="001A65F1" w:rsidP="00DD6083">
      <w:pPr>
        <w:numPr>
          <w:ilvl w:val="0"/>
          <w:numId w:val="2"/>
        </w:numPr>
        <w:shd w:val="clear" w:color="auto" w:fill="FFFFFF"/>
        <w:tabs>
          <w:tab w:val="left" w:pos="682"/>
        </w:tabs>
        <w:ind w:left="682" w:hanging="360"/>
        <w:rPr>
          <w:color w:val="000000"/>
          <w:spacing w:val="-14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Особенности     </w:t>
      </w:r>
      <w:r w:rsidR="00185077">
        <w:rPr>
          <w:color w:val="000000"/>
          <w:spacing w:val="1"/>
          <w:sz w:val="28"/>
          <w:szCs w:val="28"/>
        </w:rPr>
        <w:t>оказания</w:t>
      </w:r>
      <w:r>
        <w:rPr>
          <w:color w:val="000000"/>
          <w:spacing w:val="1"/>
          <w:sz w:val="28"/>
          <w:szCs w:val="28"/>
        </w:rPr>
        <w:t xml:space="preserve">  неотложной   помощи   в   клинике    ортопедической</w:t>
      </w:r>
      <w:r w:rsidR="00185077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стоматологии.</w:t>
      </w:r>
    </w:p>
    <w:p w:rsidR="001A65F1" w:rsidRDefault="001A65F1" w:rsidP="00DD6083">
      <w:pPr>
        <w:numPr>
          <w:ilvl w:val="0"/>
          <w:numId w:val="2"/>
        </w:numPr>
        <w:shd w:val="clear" w:color="auto" w:fill="FFFFFF"/>
        <w:tabs>
          <w:tab w:val="left" w:pos="682"/>
        </w:tabs>
        <w:ind w:left="322"/>
        <w:rPr>
          <w:color w:val="000000"/>
          <w:spacing w:val="-1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Современные виды подготовки полости рта к протезированию.</w:t>
      </w:r>
    </w:p>
    <w:p w:rsidR="001A65F1" w:rsidRDefault="001A65F1" w:rsidP="00DD6083">
      <w:pPr>
        <w:numPr>
          <w:ilvl w:val="0"/>
          <w:numId w:val="2"/>
        </w:numPr>
        <w:shd w:val="clear" w:color="auto" w:fill="FFFFFF"/>
        <w:tabs>
          <w:tab w:val="left" w:pos="682"/>
        </w:tabs>
        <w:ind w:left="322"/>
        <w:rPr>
          <w:color w:val="000000"/>
          <w:spacing w:val="-19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Особенности функциональной структуры и биомеханики пародонта.</w:t>
      </w:r>
    </w:p>
    <w:p w:rsidR="001A65F1" w:rsidRDefault="001A65F1" w:rsidP="00DD6083">
      <w:pPr>
        <w:numPr>
          <w:ilvl w:val="0"/>
          <w:numId w:val="2"/>
        </w:numPr>
        <w:shd w:val="clear" w:color="auto" w:fill="FFFFFF"/>
        <w:tabs>
          <w:tab w:val="left" w:pos="682"/>
        </w:tabs>
        <w:ind w:left="682" w:hanging="360"/>
        <w:rPr>
          <w:color w:val="000000"/>
          <w:spacing w:val="-16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Современные   методы   лечения   дефектов   твердых   тканей   зубов   в</w:t>
      </w:r>
      <w:r w:rsidR="00185077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клинике ортопедической стоматологии.</w:t>
      </w:r>
    </w:p>
    <w:p w:rsidR="001A65F1" w:rsidRDefault="001A65F1" w:rsidP="00DD6083">
      <w:pPr>
        <w:numPr>
          <w:ilvl w:val="0"/>
          <w:numId w:val="2"/>
        </w:numPr>
        <w:shd w:val="clear" w:color="auto" w:fill="FFFFFF"/>
        <w:tabs>
          <w:tab w:val="left" w:pos="682"/>
        </w:tabs>
        <w:ind w:left="322"/>
        <w:rPr>
          <w:color w:val="000000"/>
          <w:spacing w:val="-1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Современные аспекты полного съемного протезирования.</w:t>
      </w:r>
    </w:p>
    <w:p w:rsidR="001A65F1" w:rsidRDefault="001A65F1" w:rsidP="00DD6083">
      <w:pPr>
        <w:numPr>
          <w:ilvl w:val="0"/>
          <w:numId w:val="3"/>
        </w:numPr>
        <w:shd w:val="clear" w:color="auto" w:fill="FFFFFF"/>
        <w:tabs>
          <w:tab w:val="left" w:pos="374"/>
        </w:tabs>
        <w:ind w:left="19"/>
        <w:rPr>
          <w:color w:val="000000"/>
          <w:spacing w:val="-19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Дисфу</w:t>
      </w:r>
      <w:r w:rsidR="00185077">
        <w:rPr>
          <w:color w:val="000000"/>
          <w:spacing w:val="-1"/>
          <w:sz w:val="28"/>
          <w:szCs w:val="28"/>
        </w:rPr>
        <w:t xml:space="preserve">нкция ВНЧС, современные методы диагностики и </w:t>
      </w:r>
      <w:r>
        <w:rPr>
          <w:color w:val="000000"/>
          <w:spacing w:val="-1"/>
          <w:sz w:val="28"/>
          <w:szCs w:val="28"/>
        </w:rPr>
        <w:t>лечения.</w:t>
      </w:r>
    </w:p>
    <w:p w:rsidR="001A65F1" w:rsidRDefault="001A65F1" w:rsidP="00DD6083">
      <w:pPr>
        <w:numPr>
          <w:ilvl w:val="0"/>
          <w:numId w:val="3"/>
        </w:numPr>
        <w:shd w:val="clear" w:color="auto" w:fill="FFFFFF"/>
        <w:tabs>
          <w:tab w:val="left" w:pos="374"/>
        </w:tabs>
        <w:ind w:left="374" w:hanging="355"/>
        <w:rPr>
          <w:color w:val="000000"/>
          <w:spacing w:val="-15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Реабилитация     больных     с     заболеваниями     ВНЧС     в     клинике</w:t>
      </w:r>
      <w:r>
        <w:rPr>
          <w:color w:val="000000"/>
          <w:spacing w:val="-1"/>
          <w:sz w:val="28"/>
          <w:szCs w:val="28"/>
        </w:rPr>
        <w:br/>
        <w:t>ортопедической стоматологии.</w:t>
      </w:r>
    </w:p>
    <w:p w:rsidR="00DD6083" w:rsidRDefault="00DD6083" w:rsidP="00DD6083">
      <w:pPr>
        <w:shd w:val="clear" w:color="auto" w:fill="FFFFFF"/>
        <w:jc w:val="center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jc w:val="center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jc w:val="center"/>
        <w:rPr>
          <w:b/>
          <w:bCs/>
          <w:color w:val="313131"/>
          <w:spacing w:val="-2"/>
          <w:sz w:val="28"/>
          <w:szCs w:val="28"/>
        </w:rPr>
      </w:pPr>
    </w:p>
    <w:p w:rsidR="005D4586" w:rsidRDefault="005D4586" w:rsidP="00DD6083">
      <w:pPr>
        <w:shd w:val="clear" w:color="auto" w:fill="FFFFFF"/>
        <w:jc w:val="center"/>
        <w:rPr>
          <w:b/>
          <w:bCs/>
          <w:color w:val="313131"/>
          <w:spacing w:val="-2"/>
          <w:sz w:val="28"/>
          <w:szCs w:val="28"/>
        </w:rPr>
      </w:pPr>
    </w:p>
    <w:p w:rsidR="005D4586" w:rsidRDefault="005D4586" w:rsidP="00DD6083">
      <w:pPr>
        <w:shd w:val="clear" w:color="auto" w:fill="FFFFFF"/>
        <w:jc w:val="center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jc w:val="center"/>
        <w:rPr>
          <w:b/>
          <w:bCs/>
          <w:color w:val="313131"/>
          <w:spacing w:val="-2"/>
          <w:sz w:val="28"/>
          <w:szCs w:val="28"/>
        </w:rPr>
      </w:pPr>
    </w:p>
    <w:p w:rsidR="001A65F1" w:rsidRDefault="001A65F1" w:rsidP="00DD6083">
      <w:pPr>
        <w:shd w:val="clear" w:color="auto" w:fill="FFFFFF"/>
        <w:jc w:val="center"/>
      </w:pPr>
      <w:r>
        <w:rPr>
          <w:b/>
          <w:bCs/>
          <w:color w:val="313131"/>
          <w:spacing w:val="-2"/>
          <w:sz w:val="28"/>
          <w:szCs w:val="28"/>
        </w:rPr>
        <w:lastRenderedPageBreak/>
        <w:t>Хирургическая стоматология</w:t>
      </w:r>
      <w:r w:rsidR="005D4586" w:rsidRPr="005D4586">
        <w:rPr>
          <w:b/>
          <w:bCs/>
          <w:color w:val="2F2F2F"/>
          <w:spacing w:val="-1"/>
          <w:sz w:val="28"/>
          <w:szCs w:val="28"/>
        </w:rPr>
        <w:t xml:space="preserve"> </w:t>
      </w:r>
      <w:r w:rsidR="005D4586">
        <w:rPr>
          <w:b/>
          <w:bCs/>
          <w:color w:val="2F2F2F"/>
          <w:spacing w:val="-1"/>
          <w:sz w:val="28"/>
          <w:szCs w:val="28"/>
        </w:rPr>
        <w:t>и стоматология общей практики.</w:t>
      </w:r>
    </w:p>
    <w:p w:rsidR="001A65F1" w:rsidRDefault="001A65F1" w:rsidP="00DD6083">
      <w:pPr>
        <w:numPr>
          <w:ilvl w:val="0"/>
          <w:numId w:val="4"/>
        </w:numPr>
        <w:shd w:val="clear" w:color="auto" w:fill="FFFFFF"/>
        <w:tabs>
          <w:tab w:val="left" w:pos="360"/>
        </w:tabs>
        <w:ind w:left="5"/>
        <w:rPr>
          <w:color w:val="000000"/>
          <w:spacing w:val="-28"/>
          <w:sz w:val="28"/>
          <w:szCs w:val="28"/>
        </w:rPr>
      </w:pPr>
      <w:r>
        <w:rPr>
          <w:color w:val="000000"/>
          <w:sz w:val="28"/>
          <w:szCs w:val="28"/>
        </w:rPr>
        <w:t xml:space="preserve">СПИД и его проявления в </w:t>
      </w:r>
      <w:proofErr w:type="spellStart"/>
      <w:proofErr w:type="gramStart"/>
      <w:r>
        <w:rPr>
          <w:color w:val="000000"/>
          <w:sz w:val="28"/>
          <w:szCs w:val="28"/>
        </w:rPr>
        <w:t>челюстно</w:t>
      </w:r>
      <w:proofErr w:type="spellEnd"/>
      <w:r>
        <w:rPr>
          <w:color w:val="000000"/>
          <w:sz w:val="28"/>
          <w:szCs w:val="28"/>
        </w:rPr>
        <w:t xml:space="preserve"> - лицевой</w:t>
      </w:r>
      <w:proofErr w:type="gramEnd"/>
      <w:r>
        <w:rPr>
          <w:color w:val="000000"/>
          <w:sz w:val="28"/>
          <w:szCs w:val="28"/>
        </w:rPr>
        <w:t xml:space="preserve"> области.</w:t>
      </w:r>
    </w:p>
    <w:p w:rsidR="001A65F1" w:rsidRDefault="001A65F1" w:rsidP="00DD6083">
      <w:pPr>
        <w:numPr>
          <w:ilvl w:val="0"/>
          <w:numId w:val="4"/>
        </w:numPr>
        <w:shd w:val="clear" w:color="auto" w:fill="FFFFFF"/>
        <w:tabs>
          <w:tab w:val="left" w:pos="360"/>
        </w:tabs>
        <w:ind w:left="5"/>
        <w:rPr>
          <w:color w:val="000000"/>
          <w:spacing w:val="-14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Типы оперативных вмешатель</w:t>
      </w:r>
      <w:proofErr w:type="gramStart"/>
      <w:r>
        <w:rPr>
          <w:color w:val="000000"/>
          <w:spacing w:val="-1"/>
          <w:sz w:val="28"/>
          <w:szCs w:val="28"/>
        </w:rPr>
        <w:t>ств пр</w:t>
      </w:r>
      <w:proofErr w:type="gramEnd"/>
      <w:r>
        <w:rPr>
          <w:color w:val="000000"/>
          <w:spacing w:val="-1"/>
          <w:sz w:val="28"/>
          <w:szCs w:val="28"/>
        </w:rPr>
        <w:t>и заболеваниях пародонта.</w:t>
      </w:r>
    </w:p>
    <w:p w:rsidR="001A65F1" w:rsidRDefault="001A65F1" w:rsidP="00DD6083">
      <w:pPr>
        <w:numPr>
          <w:ilvl w:val="0"/>
          <w:numId w:val="4"/>
        </w:numPr>
        <w:shd w:val="clear" w:color="auto" w:fill="FFFFFF"/>
        <w:tabs>
          <w:tab w:val="left" w:pos="360"/>
        </w:tabs>
        <w:ind w:left="5"/>
        <w:rPr>
          <w:color w:val="000000"/>
          <w:spacing w:val="-1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Методы пластики местными тканями в </w:t>
      </w:r>
      <w:proofErr w:type="spellStart"/>
      <w:proofErr w:type="gramStart"/>
      <w:r>
        <w:rPr>
          <w:color w:val="000000"/>
          <w:spacing w:val="-4"/>
          <w:sz w:val="28"/>
          <w:szCs w:val="28"/>
        </w:rPr>
        <w:t>челюстно</w:t>
      </w:r>
      <w:proofErr w:type="spellEnd"/>
      <w:r>
        <w:rPr>
          <w:color w:val="000000"/>
          <w:spacing w:val="-4"/>
          <w:sz w:val="28"/>
          <w:szCs w:val="28"/>
        </w:rPr>
        <w:t xml:space="preserve"> — лицевой</w:t>
      </w:r>
      <w:proofErr w:type="gramEnd"/>
      <w:r>
        <w:rPr>
          <w:color w:val="000000"/>
          <w:spacing w:val="-4"/>
          <w:sz w:val="28"/>
          <w:szCs w:val="28"/>
        </w:rPr>
        <w:t xml:space="preserve"> области.</w:t>
      </w:r>
    </w:p>
    <w:p w:rsidR="001A65F1" w:rsidRDefault="001A65F1" w:rsidP="00DD6083">
      <w:pPr>
        <w:numPr>
          <w:ilvl w:val="0"/>
          <w:numId w:val="4"/>
        </w:numPr>
        <w:shd w:val="clear" w:color="auto" w:fill="FFFFFF"/>
        <w:tabs>
          <w:tab w:val="left" w:pos="360"/>
        </w:tabs>
        <w:ind w:left="360" w:right="518" w:hanging="355"/>
        <w:rPr>
          <w:color w:val="000000"/>
          <w:spacing w:val="-1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Местные и общие осложнения анестезии в клинике хирургической</w:t>
      </w:r>
      <w:r>
        <w:rPr>
          <w:color w:val="000000"/>
          <w:spacing w:val="-2"/>
          <w:sz w:val="28"/>
          <w:szCs w:val="28"/>
        </w:rPr>
        <w:br/>
        <w:t>стоматологии.</w:t>
      </w:r>
    </w:p>
    <w:p w:rsidR="001A65F1" w:rsidRDefault="00185077" w:rsidP="00DD6083">
      <w:pPr>
        <w:numPr>
          <w:ilvl w:val="0"/>
          <w:numId w:val="4"/>
        </w:numPr>
        <w:shd w:val="clear" w:color="auto" w:fill="FFFFFF"/>
        <w:tabs>
          <w:tab w:val="left" w:pos="360"/>
        </w:tabs>
        <w:ind w:left="360" w:right="1555" w:hanging="355"/>
        <w:rPr>
          <w:color w:val="000000"/>
          <w:spacing w:val="-16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Переломы челюстей – классификация, клинические проявления, методы диагностики, современные методы лечения</w:t>
      </w:r>
    </w:p>
    <w:p w:rsidR="001A65F1" w:rsidRDefault="001A65F1" w:rsidP="00DD6083">
      <w:pPr>
        <w:numPr>
          <w:ilvl w:val="0"/>
          <w:numId w:val="4"/>
        </w:numPr>
        <w:shd w:val="clear" w:color="auto" w:fill="FFFFFF"/>
        <w:tabs>
          <w:tab w:val="left" w:pos="360"/>
        </w:tabs>
        <w:ind w:left="360" w:right="518" w:hanging="355"/>
        <w:rPr>
          <w:color w:val="000000"/>
          <w:spacing w:val="-16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Предраковые</w:t>
      </w:r>
      <w:proofErr w:type="spellEnd"/>
      <w:r>
        <w:rPr>
          <w:color w:val="000000"/>
          <w:spacing w:val="-2"/>
          <w:sz w:val="28"/>
          <w:szCs w:val="28"/>
        </w:rPr>
        <w:t xml:space="preserve"> состояния слизистой оболочки полости рта, красной</w:t>
      </w:r>
      <w:r>
        <w:rPr>
          <w:color w:val="000000"/>
          <w:spacing w:val="-2"/>
          <w:sz w:val="28"/>
          <w:szCs w:val="28"/>
        </w:rPr>
        <w:br/>
        <w:t>каймы губ и кожи.</w:t>
      </w:r>
    </w:p>
    <w:p w:rsidR="001A65F1" w:rsidRDefault="001A65F1" w:rsidP="00DD6083">
      <w:pPr>
        <w:numPr>
          <w:ilvl w:val="0"/>
          <w:numId w:val="4"/>
        </w:numPr>
        <w:shd w:val="clear" w:color="auto" w:fill="FFFFFF"/>
        <w:tabs>
          <w:tab w:val="left" w:pos="360"/>
        </w:tabs>
        <w:ind w:left="5"/>
        <w:rPr>
          <w:color w:val="000000"/>
          <w:spacing w:val="-1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Комбинированные радиационные поражения. Лучевая болезнь.</w:t>
      </w:r>
      <w:r w:rsidR="00185077">
        <w:rPr>
          <w:color w:val="000000"/>
          <w:spacing w:val="-1"/>
          <w:sz w:val="28"/>
          <w:szCs w:val="28"/>
        </w:rPr>
        <w:t xml:space="preserve"> Проявления в полости рта. Методы реабилитации.</w:t>
      </w:r>
    </w:p>
    <w:p w:rsidR="00DD6083" w:rsidRDefault="00DD6083" w:rsidP="00DD6083">
      <w:pPr>
        <w:shd w:val="clear" w:color="auto" w:fill="FFFFFF"/>
        <w:ind w:left="2203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2203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2203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2203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2203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2203"/>
        <w:rPr>
          <w:b/>
          <w:bCs/>
          <w:color w:val="313131"/>
          <w:spacing w:val="-2"/>
          <w:sz w:val="28"/>
          <w:szCs w:val="28"/>
        </w:rPr>
      </w:pPr>
    </w:p>
    <w:p w:rsidR="00DD6083" w:rsidRDefault="00DD6083" w:rsidP="00DD6083">
      <w:pPr>
        <w:shd w:val="clear" w:color="auto" w:fill="FFFFFF"/>
        <w:ind w:left="2203"/>
        <w:rPr>
          <w:b/>
          <w:bCs/>
          <w:color w:val="313131"/>
          <w:spacing w:val="-2"/>
          <w:sz w:val="28"/>
          <w:szCs w:val="28"/>
        </w:rPr>
      </w:pPr>
    </w:p>
    <w:p w:rsidR="001A65F1" w:rsidRDefault="001A65F1" w:rsidP="005D4586">
      <w:pPr>
        <w:shd w:val="clear" w:color="auto" w:fill="FFFFFF"/>
        <w:ind w:left="2203" w:hanging="2203"/>
      </w:pPr>
      <w:r>
        <w:rPr>
          <w:b/>
          <w:bCs/>
          <w:color w:val="313131"/>
          <w:spacing w:val="-2"/>
          <w:sz w:val="28"/>
          <w:szCs w:val="28"/>
        </w:rPr>
        <w:t>Стоматология детского возраста</w:t>
      </w:r>
      <w:r w:rsidR="005D4586" w:rsidRPr="005D4586">
        <w:rPr>
          <w:b/>
          <w:bCs/>
          <w:color w:val="2F2F2F"/>
          <w:spacing w:val="-1"/>
          <w:sz w:val="28"/>
          <w:szCs w:val="28"/>
        </w:rPr>
        <w:t xml:space="preserve"> </w:t>
      </w:r>
      <w:r w:rsidR="005D4586">
        <w:rPr>
          <w:b/>
          <w:bCs/>
          <w:color w:val="2F2F2F"/>
          <w:spacing w:val="-1"/>
          <w:sz w:val="28"/>
          <w:szCs w:val="28"/>
        </w:rPr>
        <w:t>и стоматология общей практики.</w:t>
      </w:r>
    </w:p>
    <w:p w:rsidR="001A65F1" w:rsidRDefault="001A65F1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ind w:left="413" w:hanging="413"/>
        <w:rPr>
          <w:b/>
          <w:bCs/>
          <w:color w:val="000000"/>
          <w:spacing w:val="-26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Методы лечения </w:t>
      </w:r>
      <w:proofErr w:type="spellStart"/>
      <w:r w:rsidR="00185077">
        <w:rPr>
          <w:color w:val="000000"/>
          <w:spacing w:val="-2"/>
          <w:sz w:val="28"/>
          <w:szCs w:val="28"/>
        </w:rPr>
        <w:t>осложенных</w:t>
      </w:r>
      <w:proofErr w:type="spellEnd"/>
      <w:r w:rsidR="00185077">
        <w:rPr>
          <w:color w:val="000000"/>
          <w:spacing w:val="-2"/>
          <w:sz w:val="28"/>
          <w:szCs w:val="28"/>
        </w:rPr>
        <w:t xml:space="preserve"> форм кариеса</w:t>
      </w:r>
      <w:r>
        <w:rPr>
          <w:color w:val="000000"/>
          <w:spacing w:val="-2"/>
          <w:sz w:val="28"/>
          <w:szCs w:val="28"/>
        </w:rPr>
        <w:t xml:space="preserve"> временных и постоянных</w:t>
      </w:r>
      <w:r>
        <w:rPr>
          <w:color w:val="000000"/>
          <w:spacing w:val="-2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>зубов с несформированными корнями.</w:t>
      </w:r>
    </w:p>
    <w:p w:rsidR="001A65F1" w:rsidRDefault="001A65F1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ind w:left="413" w:hanging="413"/>
        <w:rPr>
          <w:color w:val="000000"/>
          <w:spacing w:val="-12"/>
          <w:sz w:val="28"/>
          <w:szCs w:val="28"/>
        </w:rPr>
      </w:pPr>
      <w:proofErr w:type="spellStart"/>
      <w:r>
        <w:rPr>
          <w:color w:val="000000"/>
          <w:spacing w:val="1"/>
          <w:sz w:val="28"/>
          <w:szCs w:val="28"/>
        </w:rPr>
        <w:t>Фиссурный</w:t>
      </w:r>
      <w:proofErr w:type="spellEnd"/>
      <w:r>
        <w:rPr>
          <w:color w:val="000000"/>
          <w:spacing w:val="1"/>
          <w:sz w:val="28"/>
          <w:szCs w:val="28"/>
        </w:rPr>
        <w:t xml:space="preserve"> кариес. Клинические аспекты</w:t>
      </w:r>
      <w:r w:rsidR="00185077"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1"/>
          <w:sz w:val="28"/>
          <w:szCs w:val="28"/>
        </w:rPr>
        <w:t xml:space="preserve"> профилакти</w:t>
      </w:r>
      <w:r w:rsidR="00185077">
        <w:rPr>
          <w:color w:val="000000"/>
          <w:spacing w:val="1"/>
          <w:sz w:val="28"/>
          <w:szCs w:val="28"/>
        </w:rPr>
        <w:t>ка возникновения,</w:t>
      </w:r>
      <w:r>
        <w:rPr>
          <w:color w:val="000000"/>
          <w:spacing w:val="1"/>
          <w:sz w:val="28"/>
          <w:szCs w:val="28"/>
        </w:rPr>
        <w:t xml:space="preserve"> </w:t>
      </w:r>
      <w:r w:rsidR="00185077">
        <w:rPr>
          <w:color w:val="000000"/>
          <w:spacing w:val="1"/>
          <w:sz w:val="28"/>
          <w:szCs w:val="28"/>
        </w:rPr>
        <w:t xml:space="preserve">современные </w:t>
      </w:r>
      <w:r>
        <w:rPr>
          <w:color w:val="000000"/>
          <w:spacing w:val="1"/>
          <w:sz w:val="28"/>
          <w:szCs w:val="28"/>
        </w:rPr>
        <w:t>метод</w:t>
      </w:r>
      <w:r w:rsidR="00185077">
        <w:rPr>
          <w:color w:val="000000"/>
          <w:spacing w:val="1"/>
          <w:sz w:val="28"/>
          <w:szCs w:val="28"/>
        </w:rPr>
        <w:t>ы лечения</w:t>
      </w:r>
    </w:p>
    <w:p w:rsidR="001A65F1" w:rsidRDefault="001A65F1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ind w:left="413" w:hanging="413"/>
        <w:rPr>
          <w:color w:val="000000"/>
          <w:spacing w:val="-16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Современные пломбировочные материалы, используемые в детской</w:t>
      </w:r>
      <w:r>
        <w:rPr>
          <w:color w:val="000000"/>
          <w:spacing w:val="4"/>
          <w:sz w:val="28"/>
          <w:szCs w:val="28"/>
        </w:rPr>
        <w:br/>
      </w:r>
      <w:r>
        <w:rPr>
          <w:color w:val="000000"/>
          <w:spacing w:val="-2"/>
          <w:sz w:val="28"/>
          <w:szCs w:val="28"/>
        </w:rPr>
        <w:t>стоматологии.</w:t>
      </w:r>
    </w:p>
    <w:p w:rsidR="001A65F1" w:rsidRDefault="001A65F1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ind w:left="413" w:hanging="413"/>
        <w:rPr>
          <w:color w:val="000000"/>
          <w:spacing w:val="-15"/>
          <w:sz w:val="28"/>
          <w:szCs w:val="28"/>
        </w:rPr>
      </w:pPr>
      <w:r>
        <w:rPr>
          <w:color w:val="000000"/>
          <w:sz w:val="28"/>
          <w:szCs w:val="28"/>
        </w:rPr>
        <w:t>Особенности профилактики стоматологических заболеваний в период</w:t>
      </w:r>
      <w:r>
        <w:rPr>
          <w:color w:val="000000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 xml:space="preserve">лечения несъемной </w:t>
      </w:r>
      <w:proofErr w:type="spellStart"/>
      <w:r>
        <w:rPr>
          <w:color w:val="000000"/>
          <w:spacing w:val="-1"/>
          <w:sz w:val="28"/>
          <w:szCs w:val="28"/>
        </w:rPr>
        <w:t>ортодонтической</w:t>
      </w:r>
      <w:proofErr w:type="spellEnd"/>
      <w:r>
        <w:rPr>
          <w:color w:val="000000"/>
          <w:spacing w:val="-1"/>
          <w:sz w:val="28"/>
          <w:szCs w:val="28"/>
        </w:rPr>
        <w:t xml:space="preserve"> техникой.</w:t>
      </w:r>
    </w:p>
    <w:p w:rsidR="001A65F1" w:rsidRDefault="001A65F1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rPr>
          <w:color w:val="000000"/>
          <w:spacing w:val="-17"/>
          <w:sz w:val="28"/>
          <w:szCs w:val="28"/>
        </w:rPr>
      </w:pPr>
      <w:r>
        <w:rPr>
          <w:color w:val="000000"/>
          <w:sz w:val="28"/>
          <w:szCs w:val="28"/>
        </w:rPr>
        <w:t xml:space="preserve">Профилактика </w:t>
      </w:r>
      <w:r w:rsidR="00185077">
        <w:rPr>
          <w:color w:val="000000"/>
          <w:sz w:val="28"/>
          <w:szCs w:val="28"/>
        </w:rPr>
        <w:t xml:space="preserve">возникновения </w:t>
      </w:r>
      <w:proofErr w:type="spellStart"/>
      <w:proofErr w:type="gramStart"/>
      <w:r>
        <w:rPr>
          <w:color w:val="000000"/>
          <w:sz w:val="28"/>
          <w:szCs w:val="28"/>
        </w:rPr>
        <w:t>зубо</w:t>
      </w:r>
      <w:proofErr w:type="spellEnd"/>
      <w:r>
        <w:rPr>
          <w:color w:val="000000"/>
          <w:sz w:val="28"/>
          <w:szCs w:val="28"/>
        </w:rPr>
        <w:t xml:space="preserve"> - челюстных</w:t>
      </w:r>
      <w:proofErr w:type="gramEnd"/>
      <w:r>
        <w:rPr>
          <w:color w:val="000000"/>
          <w:sz w:val="28"/>
          <w:szCs w:val="28"/>
        </w:rPr>
        <w:t xml:space="preserve"> аномалий в детском возрасте.</w:t>
      </w:r>
    </w:p>
    <w:p w:rsidR="001A65F1" w:rsidRDefault="001A65F1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ind w:left="413" w:hanging="413"/>
        <w:rPr>
          <w:color w:val="000000"/>
          <w:spacing w:val="-17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Особенности  </w:t>
      </w:r>
      <w:r w:rsidR="00185077">
        <w:rPr>
          <w:color w:val="000000"/>
          <w:spacing w:val="3"/>
          <w:sz w:val="28"/>
          <w:szCs w:val="28"/>
        </w:rPr>
        <w:t>во</w:t>
      </w:r>
      <w:r w:rsidR="0079664B">
        <w:rPr>
          <w:color w:val="000000"/>
          <w:spacing w:val="3"/>
          <w:sz w:val="28"/>
          <w:szCs w:val="28"/>
        </w:rPr>
        <w:t xml:space="preserve">сстановления коронковой части временных зубов в зависимости от глубины распространения кариозного процесса. </w:t>
      </w:r>
    </w:p>
    <w:p w:rsidR="001A65F1" w:rsidRDefault="001A65F1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rPr>
          <w:color w:val="000000"/>
          <w:spacing w:val="-17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Комплексная профилактика стоматологических заболеваний у детей.</w:t>
      </w:r>
    </w:p>
    <w:p w:rsidR="0079664B" w:rsidRPr="0079664B" w:rsidRDefault="001A65F1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rPr>
          <w:color w:val="000000"/>
          <w:spacing w:val="-17"/>
          <w:sz w:val="28"/>
          <w:szCs w:val="28"/>
        </w:rPr>
      </w:pPr>
      <w:r>
        <w:rPr>
          <w:color w:val="000000"/>
          <w:sz w:val="28"/>
          <w:szCs w:val="28"/>
        </w:rPr>
        <w:t>Тактика хирурга - стоматолога на детском приеме</w:t>
      </w:r>
    </w:p>
    <w:p w:rsidR="001A65F1" w:rsidRDefault="0079664B" w:rsidP="00DD6083">
      <w:pPr>
        <w:numPr>
          <w:ilvl w:val="0"/>
          <w:numId w:val="5"/>
        </w:numPr>
        <w:shd w:val="clear" w:color="auto" w:fill="FFFFFF"/>
        <w:tabs>
          <w:tab w:val="left" w:pos="413"/>
        </w:tabs>
        <w:rPr>
          <w:color w:val="000000"/>
          <w:spacing w:val="-17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Показания к установке тонкостенных коронок на временные зуба, методика </w:t>
      </w:r>
      <w:r w:rsidR="00FA1AE1">
        <w:rPr>
          <w:color w:val="000000"/>
          <w:spacing w:val="3"/>
          <w:sz w:val="28"/>
          <w:szCs w:val="28"/>
        </w:rPr>
        <w:t>лечения</w:t>
      </w:r>
      <w:r>
        <w:rPr>
          <w:color w:val="000000"/>
          <w:spacing w:val="3"/>
          <w:sz w:val="28"/>
          <w:szCs w:val="28"/>
        </w:rPr>
        <w:t>, профилактика возникновения ослож</w:t>
      </w:r>
      <w:r w:rsidR="00C71205">
        <w:rPr>
          <w:color w:val="000000"/>
          <w:spacing w:val="3"/>
          <w:sz w:val="28"/>
          <w:szCs w:val="28"/>
        </w:rPr>
        <w:t>н</w:t>
      </w:r>
      <w:r>
        <w:rPr>
          <w:color w:val="000000"/>
          <w:spacing w:val="3"/>
          <w:sz w:val="28"/>
          <w:szCs w:val="28"/>
        </w:rPr>
        <w:t>ений</w:t>
      </w:r>
    </w:p>
    <w:sectPr w:rsidR="001A65F1">
      <w:pgSz w:w="11909" w:h="16834"/>
      <w:pgMar w:top="1440" w:right="568" w:bottom="720" w:left="236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C006E"/>
    <w:multiLevelType w:val="singleLevel"/>
    <w:tmpl w:val="703882E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">
    <w:nsid w:val="44DE2907"/>
    <w:multiLevelType w:val="singleLevel"/>
    <w:tmpl w:val="5F9427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6C7B6BC4"/>
    <w:multiLevelType w:val="singleLevel"/>
    <w:tmpl w:val="0174325E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3">
    <w:nsid w:val="7CD36F58"/>
    <w:multiLevelType w:val="singleLevel"/>
    <w:tmpl w:val="BA6443D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3"/>
    <w:lvlOverride w:ilvl="0">
      <w:lvl w:ilvl="0">
        <w:start w:val="8"/>
        <w:numFmt w:val="decimal"/>
        <w:lvlText w:val="%1.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1A65F1"/>
    <w:rsid w:val="00185077"/>
    <w:rsid w:val="001A65F1"/>
    <w:rsid w:val="005D4586"/>
    <w:rsid w:val="0079664B"/>
    <w:rsid w:val="00950548"/>
    <w:rsid w:val="009E6AB1"/>
    <w:rsid w:val="00C71205"/>
    <w:rsid w:val="00DD6083"/>
    <w:rsid w:val="00FA1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2616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Priemnaya</dc:creator>
  <cp:keywords/>
  <cp:lastModifiedBy>Priemnaya</cp:lastModifiedBy>
  <cp:revision>2</cp:revision>
  <dcterms:created xsi:type="dcterms:W3CDTF">2017-10-10T05:35:00Z</dcterms:created>
  <dcterms:modified xsi:type="dcterms:W3CDTF">2017-10-10T05:35:00Z</dcterms:modified>
</cp:coreProperties>
</file>